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</w:t>
      </w:r>
      <w:r>
        <w:rPr>
          <w:rFonts w:hint="eastAsia"/>
          <w:color w:val="FF0000"/>
          <w:u w:val="single"/>
        </w:rPr>
        <w:t>深圳市眼科医院2022年第二批医用耗材、试剂采购项目（第三次）（项目编号：</w:t>
      </w:r>
      <w:r>
        <w:rPr>
          <w:rFonts w:hint="eastAsia"/>
          <w:color w:val="FF0000"/>
          <w:u w:val="single"/>
          <w:lang w:val="en-US" w:eastAsia="zh-CN"/>
        </w:rPr>
        <w:t>YKYY</w:t>
      </w:r>
      <w:r>
        <w:rPr>
          <w:rFonts w:hint="eastAsia"/>
          <w:color w:val="FF0000"/>
          <w:u w:val="single"/>
        </w:rPr>
        <w:t>202</w:t>
      </w:r>
      <w:r>
        <w:rPr>
          <w:rFonts w:hint="eastAsia"/>
          <w:color w:val="FF0000"/>
          <w:u w:val="single"/>
          <w:lang w:val="en-US" w:eastAsia="zh-CN"/>
        </w:rPr>
        <w:t>2</w:t>
      </w:r>
      <w:r>
        <w:rPr>
          <w:rFonts w:hint="eastAsia"/>
          <w:color w:val="FF0000"/>
          <w:u w:val="single"/>
        </w:rPr>
        <w:t>-</w:t>
      </w:r>
      <w:r>
        <w:rPr>
          <w:rFonts w:hint="eastAsia"/>
          <w:color w:val="FF0000"/>
          <w:u w:val="single"/>
          <w:lang w:val="en-US" w:eastAsia="zh-CN"/>
        </w:rPr>
        <w:t>DY</w:t>
      </w:r>
      <w:r>
        <w:rPr>
          <w:rFonts w:hint="eastAsia"/>
          <w:color w:val="FF0000"/>
          <w:u w:val="single"/>
        </w:rPr>
        <w:t>0</w:t>
      </w:r>
      <w:r>
        <w:rPr>
          <w:rFonts w:hint="eastAsia"/>
          <w:color w:val="FF0000"/>
          <w:u w:val="single"/>
          <w:lang w:val="en-US" w:eastAsia="zh-CN"/>
        </w:rPr>
        <w:t>08</w:t>
      </w:r>
      <w:bookmarkStart w:id="0" w:name="_GoBack"/>
      <w:bookmarkEnd w:id="0"/>
      <w:r>
        <w:rPr>
          <w:rFonts w:hint="eastAsia"/>
          <w:color w:val="FF0000"/>
          <w:u w:val="single"/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46990</wp:posOffset>
                </wp:positionV>
                <wp:extent cx="3473450" cy="2083435"/>
                <wp:effectExtent l="4445" t="4445" r="825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3.7pt;height:164.05pt;width:273.5pt;z-index:251662336;mso-width-relative:page;mso-height-relative:page;" fillcolor="#FFFFFF" filled="t" stroked="t" coordsize="21600,21600" o:gfxdata="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U5ePD&#10;2AAAAAkBAAAPAAAAAAAAAAEAIAAAACIAAABkcnMvZG93bnJldi54bWxQSwECFAAUAAAACACHTuJA&#10;vxbgkSECAAA7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45085</wp:posOffset>
                </wp:positionV>
                <wp:extent cx="3473450" cy="2083435"/>
                <wp:effectExtent l="4445" t="4445" r="825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85pt;margin-top:3.55pt;height:164.05pt;width:273.5pt;z-index:251659264;mso-width-relative:page;mso-height-relative:page;" fillcolor="#FFFFFF" filled="t" stroked="t" coordsize="21600,21600" o:gfxdata="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Re&#10;WJ/ZAAAACgEAAA8AAAAAAAAAAQAgAAAAIgAAAGRycy9kb3ducmV2LnhtbFBLAQIUABQAAAAIAIdO&#10;4kDc1zOXIgIAAD0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0A4E3003"/>
    <w:rsid w:val="0BA44E00"/>
    <w:rsid w:val="0F78227A"/>
    <w:rsid w:val="11606E92"/>
    <w:rsid w:val="18C35A69"/>
    <w:rsid w:val="1C443DD0"/>
    <w:rsid w:val="3B9D61CC"/>
    <w:rsid w:val="473A6F51"/>
    <w:rsid w:val="616E483C"/>
    <w:rsid w:val="725B07D7"/>
    <w:rsid w:val="77536C28"/>
    <w:rsid w:val="78850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5</TotalTime>
  <ScaleCrop>false</ScaleCrop>
  <LinksUpToDate>false</LinksUpToDate>
  <CharactersWithSpaces>741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dell</cp:lastModifiedBy>
  <dcterms:modified xsi:type="dcterms:W3CDTF">2022-09-22T01:58:18Z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A8FB77EB01064076BA01E0A175031388</vt:lpwstr>
  </property>
</Properties>
</file>