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 w:eastAsia="黑体" w:cs="Times New Roman"/>
          <w:b/>
          <w:bCs/>
          <w:color w:val="auto"/>
          <w:spacing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Times New Roman"/>
          <w:b/>
          <w:bCs/>
          <w:color w:val="auto"/>
          <w:spacing w:val="0"/>
          <w:kern w:val="2"/>
          <w:sz w:val="21"/>
          <w:szCs w:val="21"/>
          <w:lang w:val="en-US" w:eastAsia="zh-CN" w:bidi="ar"/>
        </w:rPr>
        <w:t>一</w:t>
      </w:r>
      <w:r>
        <w:rPr>
          <w:rFonts w:hint="eastAsia" w:ascii="宋体" w:hAnsi="宋体" w:eastAsia="黑体" w:cs="Times New Roman"/>
          <w:b/>
          <w:bCs/>
          <w:color w:val="auto"/>
          <w:spacing w:val="0"/>
          <w:kern w:val="2"/>
          <w:sz w:val="21"/>
          <w:szCs w:val="21"/>
          <w:lang w:val="en-US" w:eastAsia="zh-CN" w:bidi="ar"/>
        </w:rPr>
        <w:t>、招标目录</w:t>
      </w:r>
    </w:p>
    <w:p>
      <w:pPr>
        <w:numPr>
          <w:ilvl w:val="0"/>
          <w:numId w:val="0"/>
        </w:numPr>
        <w:tabs>
          <w:tab w:val="left" w:pos="360"/>
          <w:tab w:val="left" w:pos="426"/>
        </w:tabs>
        <w:spacing w:line="360" w:lineRule="auto"/>
        <w:jc w:val="center"/>
        <w:rPr>
          <w:rFonts w:hint="default" w:ascii="黑体" w:hAnsi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cs="黑体"/>
          <w:b/>
          <w:bCs w:val="0"/>
          <w:color w:val="auto"/>
          <w:sz w:val="24"/>
          <w:szCs w:val="24"/>
          <w:lang w:val="en-US" w:eastAsia="zh-CN"/>
        </w:rPr>
        <w:t>非械字号耗材需求清单</w:t>
      </w:r>
    </w:p>
    <w:tbl>
      <w:tblPr>
        <w:tblStyle w:val="3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lang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lang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181" w:hanging="181" w:hangingChars="100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</w:rPr>
              <w:t>单价预算限价（元）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  <w:bookmarkStart w:id="2" w:name="_GoBack" w:colFirst="0" w:colLast="2"/>
            <w:r>
              <w:rPr>
                <w:rFonts w:hint="eastAsia" w:ascii="黑体" w:hAnsi="黑体" w:cs="黑体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器械除锈去垢擦巾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清洗盒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260*130*65mm，20套/箱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一次性围裙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100条/包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200件/箱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bookmarkStart w:id="0" w:name="OLE_LINK1"/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件</w:t>
            </w:r>
            <w:bookmarkEnd w:id="0"/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一次性袖套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50双/包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加长型丁腈手套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XS(加小码)、S（小码）、M（中码）、L（大码）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含1个架子+10张防护片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器械标识挂牌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106.5×56mm，100片/包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硅胶垫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230*130mm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bookmarkStart w:id="1" w:name="OLE_LINK2"/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块</w:t>
            </w:r>
            <w:bookmarkEnd w:id="1"/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440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480*250mm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920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硅胶垫卷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230*100*10mm，1米/卷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精密篮筐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210*150*40mm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100*100*50mm(单层)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100*100*60mm(单层)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100*100*70mm(单层)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100*100*50mm(双层密网)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100*100*60mm(双层密网)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100*100*70mm(双层密网)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标准网篮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300*250*70mm，20个/箱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480*250*70mm，20个/箱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塑料杯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Φ60*40mm，100个/箱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换药碗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150*70mm，60个/箱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Φ95*90mm，60个/箱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280*170*60mm，30个/箱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网篮盖子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280×170mm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洗剂碗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150*70mm/900ml，60个/箱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200*90mm/2000ml，30个/箱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195*120*25mm，90个/箱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210*140*25mm，90个/箱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180*110*25mm，90个/箱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器械托盘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270*150*30mm，60个/箱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425*305*75mm，12个/箱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300*250*52mm，24个/箱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超浓缩医用碱性清洗剂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眼科专用碱性清洗剂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眼科专用酸性中和剂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特效型碱性含酶清洗剂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保湿剂（不含酶）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750ml/瓶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超声清洗测试物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30瓶/盒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ALL CLEAN清洗指示卡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 xml:space="preserve"> 100片/盒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ALL CLEAN清洗指示卡夹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热力消毒性能测试卡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 xml:space="preserve"> 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器械清洗刷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320*100*2（5根/包）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320*150*3（5根/包）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320*150*4（5根/包）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320*150*5（5根/包）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320*150*6（5根/包）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320*150*8（5根/包）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320*150*10（5根/包）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320*150*12（5根/包）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320*150*15（5根/包）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500*150*4（5根/包）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（双头阀门）小头直径5.2mm/大头直径11mm（2根/包）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 xml:space="preserve">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（双头清洗）180*40*12mm（2根/包）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yellow"/>
                <w:lang w:val="en-US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杰力试纸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30条/管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喷雾型器械润滑剂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400ml/瓶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篮筐彩色标识牌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器械扎带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器械分类贴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10张/包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过氧化氢第四类包内化学指示卡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医用润滑剂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碱性多酶清洗剂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5L/桶，2桶/箱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医用除锈剂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不锈钢黄斑去除剂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医用器械除油剂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医用除胶剂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无纺布过滤袋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9cm*10cm（100个/小包；60小包/包）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一次性医用擦手/吸水纸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15*25cm(2000张/箱)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25*25cm(1000张/箱)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30*35cm(1000张/箱)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30*50cm(500张/箱)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30*60cm(500张/箱)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医疗器械锐器保护套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医疗器械锐器保护套(含显影线)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舌钳保护套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椭圆形（200个/盒）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开口器保护套/压舌板保护套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8.5*9.8mm，50米/箱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12mm*70mm，100个/盒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热敏打印标签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60*40mm*500片/卷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80*60mm*800片/卷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60*40mm*800片/卷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yellow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57mm*50m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80mmx20m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全树脂碳带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110MM*300M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110MM*70M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压力蒸汽灭菌卷状指示标签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50*30mm*900片(双层合成纸、带指示条)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50*30mm*900片(双层合成纸、全空白)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50*30mm*900片(单层合成纸、带指示条)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65*50mm*600片(双层合成纸、全空白)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70*50mm*600片(双层合成纸、带指示条)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80*28mm*800片(单层合成纸、带指示条)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80*28mm*800片(单层合成纸、全空白)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90*70mm*400片(双层合成纸、带指示条)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97*70mm*400片(双层合成纸、带指示条)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压力蒸汽灭菌封包胶粘带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25mm*50m/卷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蒸汽灭菌指示胶带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25mm*55m/卷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高温、200片/盒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低温、200片/盒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BD测试包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LBD（管腔型BD包）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BD4（4公斤BD包）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BD7（7公斤BD包）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过氧化氢低温等离子体灭菌验证生物指示物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628、（60支/盒）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628极速版、（60支/盒）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过氧化氢低温等离子体五类卡灭菌挑战装置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728 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E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压力蒸汽灭菌包内化学指示卡（五类卡）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500条/包，2包/箱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蒸汽灭菌化学测试包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16包/盒，4盒/箱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极速生物综合挑战测试包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24包/箱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极速生物指示剂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50支/盒，4盒/箱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过氧化氢快速判读式生物指示剂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30支/包，4包/箱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 xml:space="preserve">（尺寸75mm*70m）                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（尺寸100mm*70m）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（尺寸150mm*70m）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（尺寸200mm*70m）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（尺寸250mm*70m）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（尺寸350mm*70m）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过氧化氢低温等子体灭菌用生物指示剂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30支/盒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过氧化氢低温等离子体灭菌用生物过程挑战装置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30支/盒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过氧化氢低温等离子体灭菌卡匣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5片/箱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75%医用酒精消毒液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75%医用酒精消毒液（带喷头）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95%医用酒精消毒液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消毒泡腾片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消毒泡腾片浓度试纸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20本/盒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  卫生手消毒液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（尖嘴型 泵型 感应型）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31</w:t>
            </w:r>
          </w:p>
        </w:tc>
      </w:tr>
      <w:bookmarkEnd w:id="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（800ml）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（1000ml）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J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聚维酮碘0.1%PVP-I消毒液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聚维酮碘0.5%PVP-I消毒液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聚六亚甲基双胍+乙醇皮肤消毒液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过氧化氢+乙醇速干手消毒液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三氯羟基二苯醚+乙醇免洗手消毒凝胶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  <w:t>K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小氧气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 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高纯氮气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高纯二氧化碳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混合气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小混合气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51B2"/>
    <w:rsid w:val="6BC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黑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2025-12-15T03:24:00Z</dcterms:created>
  <dc:creator>苏</dc:creator>
  <cp:lastModifiedBy>苏银英</cp:lastModifiedBy>
  <dcterms:modified xsi:type="dcterms:W3CDTF">2025-12-18T08:06:58Z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