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lang w:eastAsia="zh-CN"/>
        </w:rPr>
        <w:t>询价响应</w:t>
      </w:r>
      <w:r>
        <w:rPr>
          <w:rFonts w:hint="eastAsia"/>
        </w:rPr>
        <w:t>及履约承诺函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sz w:val="24"/>
          <w:lang w:eastAsia="zh-CN"/>
        </w:rPr>
      </w:pPr>
      <w:r>
        <w:rPr>
          <w:rFonts w:hint="eastAsia"/>
          <w:sz w:val="24"/>
        </w:rPr>
        <w:t>致：</w:t>
      </w:r>
      <w:r>
        <w:rPr>
          <w:rFonts w:hint="eastAsia"/>
          <w:sz w:val="24"/>
          <w:lang w:eastAsia="zh-CN"/>
        </w:rPr>
        <w:t>深圳市眼科医院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我公司承诺：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1.我公司已完全理解该项目</w:t>
      </w:r>
      <w:r>
        <w:rPr>
          <w:rFonts w:hint="eastAsia"/>
          <w:sz w:val="24"/>
          <w:lang w:eastAsia="zh-CN"/>
        </w:rPr>
        <w:t>询价</w:t>
      </w:r>
      <w:r>
        <w:rPr>
          <w:rFonts w:hint="eastAsia"/>
          <w:sz w:val="24"/>
        </w:rPr>
        <w:t>公告所列明的全部条件，亦保证我公司完全符合本项目的</w:t>
      </w:r>
      <w:r>
        <w:rPr>
          <w:rFonts w:hint="eastAsia"/>
          <w:sz w:val="24"/>
          <w:lang w:eastAsia="zh-CN"/>
        </w:rPr>
        <w:t>响应</w:t>
      </w:r>
      <w:r>
        <w:rPr>
          <w:rFonts w:hint="eastAsia"/>
          <w:sz w:val="24"/>
        </w:rPr>
        <w:t>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2.我公司严格按照贵方</w:t>
      </w:r>
      <w:r>
        <w:rPr>
          <w:rFonts w:hint="eastAsia"/>
          <w:sz w:val="24"/>
          <w:lang w:eastAsia="zh-CN"/>
        </w:rPr>
        <w:t>发布</w:t>
      </w:r>
      <w:r>
        <w:rPr>
          <w:rFonts w:hint="eastAsia"/>
          <w:sz w:val="24"/>
        </w:rPr>
        <w:t>的</w:t>
      </w:r>
      <w:r>
        <w:rPr>
          <w:rFonts w:hint="eastAsia"/>
          <w:sz w:val="24"/>
          <w:lang w:eastAsia="zh-CN"/>
        </w:rPr>
        <w:t>询价公告</w:t>
      </w:r>
      <w:r>
        <w:rPr>
          <w:rFonts w:hint="eastAsia"/>
          <w:sz w:val="24"/>
        </w:rPr>
        <w:t>提交相关内容，保证所提交的</w:t>
      </w:r>
      <w:r>
        <w:rPr>
          <w:rFonts w:hint="eastAsia"/>
          <w:sz w:val="24"/>
          <w:lang w:eastAsia="zh-CN"/>
        </w:rPr>
        <w:t>响应</w:t>
      </w:r>
      <w:r>
        <w:rPr>
          <w:rFonts w:hint="eastAsia"/>
          <w:sz w:val="24"/>
        </w:rPr>
        <w:t>资料全部真实有效，并愿意向贵方及采购人提供任何与本项目有关的数据、情况和技术资料。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3.我公司对本</w:t>
      </w:r>
      <w:r>
        <w:rPr>
          <w:rFonts w:hint="eastAsia"/>
          <w:sz w:val="24"/>
          <w:lang w:eastAsia="zh-CN"/>
        </w:rPr>
        <w:t>询价</w:t>
      </w:r>
      <w:r>
        <w:rPr>
          <w:rFonts w:hint="eastAsia"/>
          <w:sz w:val="24"/>
        </w:rPr>
        <w:t>项目所提供的货物、工程或服务未侵犯知识产权。我公司已清楚，提供虚假承诺或者被有关单位确认为侵犯知识产权的，三年内不得参加政府采购活动。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4.我公司参与本项目前三年内，在经营活动中没有重大违法记录。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5.我公司参与本项目政府采购活动时不存在被有关部门禁止参与政府采购活动且在有效期内的情况。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6.我公司具备《中华人民共和国政府采购法》第二十二条第一款规定的六项条件。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sz w:val="24"/>
          <w:lang w:eastAsia="zh-CN"/>
        </w:rPr>
      </w:pPr>
      <w:r>
        <w:rPr>
          <w:rFonts w:hint="eastAsia"/>
          <w:sz w:val="24"/>
        </w:rPr>
        <w:t>7.我公司未被列入失信被执行人、重大税收违法案件当事人名单、政府采购严重违法失信行为记录名单</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8.我公司参与该项目</w:t>
      </w:r>
      <w:r>
        <w:rPr>
          <w:rFonts w:hint="eastAsia"/>
          <w:sz w:val="24"/>
          <w:lang w:eastAsia="zh-CN"/>
        </w:rPr>
        <w:t>询价</w:t>
      </w:r>
      <w:r>
        <w:rPr>
          <w:rFonts w:hint="eastAsia"/>
          <w:sz w:val="24"/>
        </w:rPr>
        <w:t>，严格遵守政府采购相关法律，不造假，不围标、串标、陪标。我公司已清楚，如违反上述要求，</w:t>
      </w:r>
      <w:r>
        <w:rPr>
          <w:rFonts w:hint="eastAsia"/>
          <w:sz w:val="24"/>
          <w:lang w:eastAsia="zh-CN"/>
        </w:rPr>
        <w:t>响应</w:t>
      </w:r>
      <w:r>
        <w:rPr>
          <w:rFonts w:hint="eastAsia"/>
          <w:sz w:val="24"/>
        </w:rPr>
        <w:t>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9.我公司如果中标，做到守信，不偷工减料，依照本项目需求</w:t>
      </w:r>
      <w:r>
        <w:rPr>
          <w:rFonts w:hint="eastAsia"/>
          <w:sz w:val="24"/>
          <w:lang w:eastAsia="zh-CN"/>
        </w:rPr>
        <w:t>内容</w:t>
      </w:r>
      <w:r>
        <w:rPr>
          <w:rFonts w:hint="eastAsia"/>
          <w:sz w:val="24"/>
        </w:rPr>
        <w:t>、签署的采购合同及本公司在</w:t>
      </w:r>
      <w:r>
        <w:rPr>
          <w:rFonts w:hint="eastAsia"/>
          <w:sz w:val="24"/>
          <w:lang w:eastAsia="zh-CN"/>
        </w:rPr>
        <w:t>响应</w:t>
      </w:r>
      <w:r>
        <w:rPr>
          <w:rFonts w:hint="eastAsia"/>
          <w:sz w:val="24"/>
        </w:rPr>
        <w:t>中所作的一切承诺履约。我公司对本项目的报价负责，中标后将严格按照本项目需求内容、签署的采购合同及我公司在</w:t>
      </w:r>
      <w:r>
        <w:rPr>
          <w:rFonts w:hint="eastAsia"/>
          <w:sz w:val="24"/>
          <w:lang w:eastAsia="zh-CN"/>
        </w:rPr>
        <w:t>响应</w:t>
      </w:r>
      <w:r>
        <w:rPr>
          <w:rFonts w:hint="eastAsia"/>
          <w:sz w:val="24"/>
        </w:rPr>
        <w:t>中所作的全部承诺履行。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我公司清楚，若以“报价太低而无法履约”为理由放弃本项目中标资格时，愿意接受主管部门的处理处罚。若我公司中标本项目，我公司的报价明显低于其他</w:t>
      </w:r>
      <w:r>
        <w:rPr>
          <w:rFonts w:hint="eastAsia"/>
          <w:sz w:val="24"/>
          <w:lang w:eastAsia="zh-CN"/>
        </w:rPr>
        <w:t>供应商</w:t>
      </w:r>
      <w:r>
        <w:rPr>
          <w:rFonts w:hint="eastAsia"/>
          <w:sz w:val="24"/>
        </w:rPr>
        <w:t>的报价时，我公司清楚，本项目将成为重点监管、重点验收项目，我公司将按时保质保量完成，并全力配合有关监管、验收工作；若我公司未按上述要求履约，我公司愿意接受主管部门的处理处罚。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10.我公司已认真核实了</w:t>
      </w:r>
      <w:r>
        <w:rPr>
          <w:rFonts w:hint="eastAsia"/>
          <w:sz w:val="24"/>
          <w:lang w:eastAsia="zh-CN"/>
        </w:rPr>
        <w:t>响应文件</w:t>
      </w:r>
      <w:r>
        <w:rPr>
          <w:rFonts w:hint="eastAsia"/>
          <w:sz w:val="24"/>
        </w:rPr>
        <w:t>的全部内容，所有资料均为真实资料。我公司对</w:t>
      </w:r>
      <w:r>
        <w:rPr>
          <w:rFonts w:hint="eastAsia"/>
          <w:sz w:val="24"/>
          <w:lang w:eastAsia="zh-CN"/>
        </w:rPr>
        <w:t>响应</w:t>
      </w:r>
      <w:r>
        <w:rPr>
          <w:rFonts w:hint="eastAsia"/>
          <w:sz w:val="24"/>
        </w:rPr>
        <w:t>文件中全部</w:t>
      </w:r>
      <w:r>
        <w:rPr>
          <w:rFonts w:hint="eastAsia"/>
          <w:sz w:val="24"/>
          <w:lang w:eastAsia="zh-CN"/>
        </w:rPr>
        <w:t>响应资料</w:t>
      </w:r>
      <w:r>
        <w:rPr>
          <w:rFonts w:hint="eastAsia"/>
          <w:sz w:val="24"/>
        </w:rPr>
        <w:t>的真实性负责，如被证实我公司的</w:t>
      </w:r>
      <w:r>
        <w:rPr>
          <w:rFonts w:hint="eastAsia"/>
          <w:sz w:val="24"/>
          <w:lang w:eastAsia="zh-CN"/>
        </w:rPr>
        <w:t>响应文件</w:t>
      </w:r>
      <w:r>
        <w:rPr>
          <w:rFonts w:hint="eastAsia"/>
          <w:sz w:val="24"/>
        </w:rPr>
        <w:t>中存在虚假资料的，则视为我公司隐瞒真实情况、提供虚假资料，我公司愿意接受主管部门作出的行政处罚。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11.我公司中标后项目不转包，未经采购人同意不进行分包。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12.我公司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13.若我公司所投货物涉及《财政部生态环境部关于印发节能产品政府采购品目清单的通知》（财库〔2019〕19号）列明的政府采购强制产品，则所投该产品符合节能产品的认证要求。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sz w:val="24"/>
          <w:highlight w:val="none"/>
          <w:lang w:val="en-US" w:eastAsia="zh-CN"/>
        </w:rPr>
      </w:pPr>
      <w:r>
        <w:rPr>
          <w:rFonts w:hint="eastAsia"/>
          <w:sz w:val="24"/>
          <w:highlight w:val="none"/>
          <w:lang w:val="en-US" w:eastAsia="zh-CN"/>
        </w:rPr>
        <w:t>14.我公司不存在单位法定代表人（负责人）为同一人或者存在直接控股、管理关系的不同供应商，同时参加本项目询价之情形；我公司未为本项目提供过整体设计、规范编制或者项目管理、监理、检测等服务</w:t>
      </w:r>
      <w:r>
        <w:rPr>
          <w:rFonts w:hint="eastAsia"/>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rPr>
      </w:pPr>
      <w:r>
        <w:rPr>
          <w:rFonts w:hint="eastAsia"/>
          <w:sz w:val="24"/>
        </w:rPr>
        <w:t>以上承诺，如有违反，愿依照国家相关法律法规处理，并承担由此给采购人带来的损失。</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sz w:val="24"/>
        </w:rPr>
      </w:pPr>
      <w:r>
        <w:rPr>
          <w:rFonts w:hint="eastAsia"/>
          <w:sz w:val="24"/>
        </w:rPr>
        <w:t>法定代表人或其授权委托人（</w:t>
      </w:r>
      <w:r>
        <w:rPr>
          <w:rFonts w:hint="eastAsia"/>
          <w:b/>
          <w:sz w:val="24"/>
        </w:rPr>
        <w:t>签名</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sz w:val="24"/>
        </w:rPr>
      </w:pPr>
      <w:r>
        <w:rPr>
          <w:rFonts w:hint="eastAsia"/>
          <w:sz w:val="24"/>
          <w:lang w:eastAsia="zh-CN"/>
        </w:rPr>
        <w:t>响应</w:t>
      </w:r>
      <w:r>
        <w:rPr>
          <w:rFonts w:hint="eastAsia"/>
          <w:sz w:val="24"/>
        </w:rPr>
        <w:t>单位（</w:t>
      </w:r>
      <w:r>
        <w:rPr>
          <w:rFonts w:hint="eastAsia"/>
          <w:b/>
          <w:sz w:val="24"/>
        </w:rPr>
        <w:t>盖公章</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rPr>
        <w:t xml:space="preserve">                  </w:t>
      </w:r>
      <w:r>
        <w:rPr>
          <w:rFonts w:hint="eastAsia"/>
          <w:sz w:val="24"/>
          <w:lang w:val="en-US" w:eastAsia="zh-CN"/>
        </w:rPr>
        <w:t xml:space="preserve">            </w:t>
      </w:r>
      <w:r>
        <w:rPr>
          <w:rFonts w:hint="eastAsia"/>
          <w:sz w:val="24"/>
        </w:rPr>
        <w:t>日期：</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bookmarkStart w:id="0" w:name="_GoBack"/>
      <w:bookmarkEnd w:id="0"/>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WVjNjUyMjQxYzNkZjM4ZjY1MTZjN2ExM2Q2YTQifQ=="/>
  </w:docVars>
  <w:rsids>
    <w:rsidRoot w:val="0A8F7CB8"/>
    <w:rsid w:val="007C43F9"/>
    <w:rsid w:val="0A8F7CB8"/>
    <w:rsid w:val="2AFC74CF"/>
    <w:rsid w:val="4C8C3564"/>
    <w:rsid w:val="6194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1284</Words>
  <Characters>1307</Characters>
  <Lines>0</Lines>
  <Paragraphs>0</Paragraphs>
  <TotalTime>0</TotalTime>
  <ScaleCrop>false</ScaleCrop>
  <LinksUpToDate>false</LinksUpToDate>
  <CharactersWithSpaces>1337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2023-04-23T07:11:00Z</dcterms:created>
  <dc:creator>xlt</dc:creator>
  <cp:lastModifiedBy>苏银英</cp:lastModifiedBy>
  <dcterms:modified xsi:type="dcterms:W3CDTF">2025-11-17T07:01:40Z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38FF0A32182141F188F208094AEB91A8_11</vt:lpwstr>
  </property>
</Properties>
</file>